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_GB2312" w:hAnsi="仿宋" w:eastAsia="仿宋_GB2312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kern w:val="0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：</w:t>
      </w:r>
    </w:p>
    <w:p>
      <w:pPr>
        <w:tabs>
          <w:tab w:val="left" w:pos="1560"/>
        </w:tabs>
        <w:spacing w:line="640" w:lineRule="exact"/>
        <w:ind w:left="540" w:firstLine="220" w:firstLineChar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保密承诺函</w:t>
      </w:r>
    </w:p>
    <w:p>
      <w:pPr>
        <w:tabs>
          <w:tab w:val="left" w:pos="1560"/>
        </w:tabs>
        <w:spacing w:line="64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1560"/>
        </w:tabs>
        <w:spacing w:line="6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江西省外经贸融资担保有限公司：</w:t>
      </w:r>
    </w:p>
    <w:p>
      <w:pPr>
        <w:tabs>
          <w:tab w:val="left" w:pos="1560"/>
        </w:tabs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鉴于贵司将就【  】项目（“本项目”）进行选聘，为使我司更好地提出服务方案，贵司会向我所披露相关“保密信息”</w:t>
      </w:r>
      <w:r>
        <w:rPr>
          <w:rFonts w:hint="eastAsia" w:ascii="仿宋_GB2312" w:eastAsia="仿宋_GB2312"/>
          <w:sz w:val="32"/>
          <w:szCs w:val="32"/>
        </w:rPr>
        <w:footnoteReference w:id="0"/>
      </w:r>
      <w:r>
        <w:rPr>
          <w:rFonts w:hint="eastAsia" w:ascii="仿宋_GB2312" w:eastAsia="仿宋_GB2312"/>
          <w:sz w:val="32"/>
          <w:szCs w:val="32"/>
        </w:rPr>
        <w:t>。为明确双方的权利和义务，我司特对“保密信息”作出如下承诺：</w:t>
      </w:r>
    </w:p>
    <w:p>
      <w:pPr>
        <w:tabs>
          <w:tab w:val="left" w:pos="1560"/>
        </w:tabs>
        <w:spacing w:line="640" w:lineRule="exact"/>
        <w:ind w:left="540"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对“保密信息”予以保密；</w:t>
      </w:r>
    </w:p>
    <w:p>
      <w:pPr>
        <w:tabs>
          <w:tab w:val="left" w:pos="1560"/>
        </w:tabs>
        <w:spacing w:line="640" w:lineRule="exact"/>
        <w:ind w:firstLine="755" w:firstLineChars="23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除以下情形外，不会以任何方式直接或间接地向任何第三方披露或允许披露“保密信息”：</w:t>
      </w:r>
    </w:p>
    <w:p>
      <w:pPr>
        <w:tabs>
          <w:tab w:val="left" w:pos="1560"/>
        </w:tabs>
        <w:spacing w:line="640" w:lineRule="exact"/>
        <w:ind w:firstLine="755" w:firstLineChars="23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（1）经贵司事先书面批准而向第三方披露；</w:t>
      </w:r>
    </w:p>
    <w:p>
      <w:pPr>
        <w:tabs>
          <w:tab w:val="left" w:pos="1560"/>
        </w:tabs>
        <w:spacing w:line="640" w:lineRule="exact"/>
        <w:ind w:firstLine="755" w:firstLineChars="23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除因诉讼使用或披露“保密信息”之外，不会将“保密信息”用于任何其他目的；</w:t>
      </w:r>
    </w:p>
    <w:p>
      <w:pPr>
        <w:tabs>
          <w:tab w:val="left" w:pos="1560"/>
        </w:tabs>
        <w:spacing w:line="640" w:lineRule="exact"/>
        <w:ind w:firstLine="755" w:firstLineChars="23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除非获得贵司的书面授权，不得以任何方式复制、拷贝或引用贵司向其提供的全部或部分“保密信息”；</w:t>
      </w:r>
    </w:p>
    <w:p>
      <w:pPr>
        <w:tabs>
          <w:tab w:val="left" w:pos="1560"/>
        </w:tabs>
        <w:spacing w:line="640" w:lineRule="exact"/>
        <w:ind w:firstLine="755" w:firstLineChars="23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5.建立并维护有效的安保措施保护“保密信息”，避免“保密信息”被非授权使用、复制或披露，并会以其保护自身同样重要之信息的同等合理审慎态度保护“本协议”项下的“保密信息”。</w:t>
      </w:r>
    </w:p>
    <w:p>
      <w:pPr>
        <w:tabs>
          <w:tab w:val="left" w:pos="1560"/>
        </w:tabs>
        <w:spacing w:line="640" w:lineRule="exact"/>
        <w:ind w:firstLine="755" w:firstLineChars="23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6.如违反本函承诺，泄露保密信息”造成贵司任何损害、损失、费用或责任（包括但不限于所有的法律诉讼争议费用、开支和强制执行费用），我所同意赔偿贵司。</w:t>
      </w:r>
    </w:p>
    <w:p>
      <w:pPr>
        <w:tabs>
          <w:tab w:val="left" w:pos="1560"/>
        </w:tabs>
        <w:spacing w:line="640" w:lineRule="exact"/>
        <w:ind w:firstLine="755" w:firstLineChars="23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tabs>
          <w:tab w:val="left" w:pos="1560"/>
        </w:tabs>
        <w:spacing w:line="640" w:lineRule="exact"/>
        <w:ind w:firstLine="755" w:firstLineChars="236"/>
        <w:jc w:val="right"/>
        <w:rPr>
          <w:rFonts w:ascii="仿宋_GB2312" w:eastAsia="仿宋_GB2312"/>
          <w:sz w:val="32"/>
          <w:szCs w:val="32"/>
        </w:rPr>
      </w:pPr>
    </w:p>
    <w:p>
      <w:pPr>
        <w:tabs>
          <w:tab w:val="left" w:pos="1560"/>
        </w:tabs>
        <w:spacing w:line="640" w:lineRule="exact"/>
        <w:ind w:firstLine="755" w:firstLineChars="236"/>
        <w:jc w:val="right"/>
        <w:rPr>
          <w:rFonts w:ascii="仿宋_GB2312" w:eastAsia="仿宋_GB2312"/>
          <w:sz w:val="32"/>
          <w:szCs w:val="32"/>
        </w:rPr>
      </w:pPr>
    </w:p>
    <w:p>
      <w:pPr>
        <w:tabs>
          <w:tab w:val="left" w:pos="1560"/>
        </w:tabs>
        <w:spacing w:line="640" w:lineRule="exact"/>
        <w:ind w:firstLine="755" w:firstLineChars="236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rPr>
          <w:rFonts w:ascii="仿宋_GB2312" w:hAnsi="仿宋" w:eastAsia="仿宋_GB2312" w:cs="仿宋"/>
          <w:kern w:val="0"/>
          <w:sz w:val="32"/>
          <w:szCs w:val="32"/>
        </w:rPr>
      </w:pPr>
    </w:p>
    <w:p>
      <w:pPr>
        <w:rPr>
          <w:rFonts w:ascii="仿宋_GB2312" w:hAnsi="仿宋" w:eastAsia="仿宋_GB2312" w:cs="仿宋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3"/>
      </w:pPr>
      <w:r>
        <w:rPr>
          <w:rStyle w:val="6"/>
        </w:rPr>
        <w:footnoteRef/>
      </w:r>
      <w:r>
        <w:t xml:space="preserve"> </w:t>
      </w:r>
      <w:r>
        <w:rPr>
          <w:rFonts w:hint="eastAsia"/>
        </w:rPr>
        <w:t>指贵司直接或间接向我所披露的和“本项目”相关的、不为公众所知悉的所有技术、商业和财务信息，包括但不限于“本项目”准备、实施过程中，贵司向我所提交的任何信息、需求、有关的商业计划、业务方案或设想、技术要求和技术规范信息、业务定价、相关的计算机软件、图纸、设计、程序、规范、客户资料、备忘录、会议纪要、意向书、框架协议或原则协议、合同或协议或其草稿、组织机构或管理结构信息、内部决策信息、关联方资料、财务或资产信息、管理制度、业务经营信息、IT系统信息、人事信息和/或其它信息、文件、资料等，无论其是以口头、书面、电子文档、影音形式或其它任何形式或介质记录或表达的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351A9"/>
    <w:rsid w:val="3C43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character" w:styleId="6">
    <w:name w:val="footnote reference"/>
    <w:basedOn w:val="5"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434</Characters>
  <Lines>0</Lines>
  <Paragraphs>0</Paragraphs>
  <TotalTime>0</TotalTime>
  <ScaleCrop>false</ScaleCrop>
  <LinksUpToDate>false</LinksUpToDate>
  <CharactersWithSpaces>444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2022-04-07T10:08:00Z</dcterms:created>
  <dc:creator>thy</dc:creator>
  <cp:lastModifiedBy>随便取个昵称</cp:lastModifiedBy>
  <dcterms:modified xsi:type="dcterms:W3CDTF">2022-04-07T10:17:43Z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574D8C6E2ED54E37A1A3A865F4E43BD0</vt:lpwstr>
  </property>
</Properties>
</file>